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DFB7" w14:textId="3CCF5601" w:rsidR="00C666FB" w:rsidRPr="005E6274" w:rsidRDefault="005E6274" w:rsidP="005E6274">
      <w:pPr>
        <w:spacing w:after="0"/>
        <w:jc w:val="center"/>
        <w:rPr>
          <w:b/>
          <w:bCs/>
        </w:rPr>
      </w:pPr>
      <w:r w:rsidRPr="005E6274">
        <w:rPr>
          <w:b/>
          <w:bCs/>
        </w:rPr>
        <w:t>Health Science Librarians of Illinois</w:t>
      </w:r>
    </w:p>
    <w:p w14:paraId="2295977D" w14:textId="60F3659A" w:rsidR="005E6274" w:rsidRDefault="005E6274" w:rsidP="005E6274">
      <w:pPr>
        <w:spacing w:after="0"/>
        <w:jc w:val="center"/>
      </w:pPr>
      <w:r>
        <w:t>Summer Board Meeting</w:t>
      </w:r>
    </w:p>
    <w:p w14:paraId="7AFF94EF" w14:textId="23C1D649" w:rsidR="005E6274" w:rsidRDefault="000C7DF3" w:rsidP="005E6274">
      <w:pPr>
        <w:spacing w:after="0"/>
        <w:jc w:val="center"/>
      </w:pPr>
      <w:r>
        <w:t>June 23</w:t>
      </w:r>
      <w:r w:rsidR="005E6274">
        <w:t>, 202</w:t>
      </w:r>
      <w:r>
        <w:t>5</w:t>
      </w:r>
    </w:p>
    <w:p w14:paraId="019F5388" w14:textId="77777777" w:rsidR="005E6274" w:rsidRDefault="005E6274" w:rsidP="005E6274">
      <w:pPr>
        <w:spacing w:after="0"/>
        <w:jc w:val="center"/>
      </w:pPr>
    </w:p>
    <w:p w14:paraId="2E2A77B3" w14:textId="17C00084" w:rsidR="005E6274" w:rsidRDefault="005E6274" w:rsidP="005E6274">
      <w:pPr>
        <w:spacing w:after="0"/>
        <w:jc w:val="center"/>
        <w:rPr>
          <w:b/>
          <w:bCs/>
        </w:rPr>
      </w:pPr>
      <w:r w:rsidRPr="005E6274">
        <w:rPr>
          <w:b/>
          <w:bCs/>
        </w:rPr>
        <w:t>Bylaws Committee Report</w:t>
      </w:r>
    </w:p>
    <w:p w14:paraId="6DD90543" w14:textId="1FDA68F1" w:rsidR="00D10AF5" w:rsidRPr="00D10AF5" w:rsidRDefault="000C7DF3" w:rsidP="005E6274">
      <w:pPr>
        <w:spacing w:after="0"/>
        <w:jc w:val="center"/>
      </w:pPr>
      <w:r>
        <w:t>6/9/2025</w:t>
      </w:r>
    </w:p>
    <w:p w14:paraId="350B21F0" w14:textId="77777777" w:rsidR="005E6274" w:rsidRDefault="005E6274" w:rsidP="005E6274">
      <w:pPr>
        <w:spacing w:after="0"/>
      </w:pPr>
    </w:p>
    <w:p w14:paraId="26EE419E" w14:textId="17AFE191" w:rsidR="008B3FEB" w:rsidRPr="008B3FEB" w:rsidRDefault="008B3FEB" w:rsidP="005E6274">
      <w:pPr>
        <w:spacing w:after="0"/>
        <w:rPr>
          <w:b/>
          <w:bCs/>
        </w:rPr>
      </w:pPr>
      <w:r w:rsidRPr="008B3FEB">
        <w:rPr>
          <w:b/>
          <w:bCs/>
        </w:rPr>
        <w:t>Call for biennial review</w:t>
      </w:r>
    </w:p>
    <w:p w14:paraId="73438CF3" w14:textId="163AD558" w:rsidR="008B3FEB" w:rsidRDefault="000C7DF3" w:rsidP="005E6274">
      <w:pPr>
        <w:spacing w:after="0"/>
      </w:pPr>
      <w:r>
        <w:t xml:space="preserve">During the HSLI Annual Business Meeting in </w:t>
      </w:r>
      <w:r w:rsidR="008B3FEB">
        <w:t>October</w:t>
      </w:r>
      <w:r>
        <w:t xml:space="preserve"> 202</w:t>
      </w:r>
      <w:r w:rsidR="008B3FEB">
        <w:t>4</w:t>
      </w:r>
      <w:r>
        <w:t xml:space="preserve">, an announcement was shared about the upcoming biennial review of the HSLI Bylaws by the membership. </w:t>
      </w:r>
      <w:r w:rsidR="008B3FEB">
        <w:t>On October 31</w:t>
      </w:r>
      <w:r w:rsidR="008B3FEB" w:rsidRPr="008B3FEB">
        <w:rPr>
          <w:vertAlign w:val="superscript"/>
        </w:rPr>
        <w:t>st</w:t>
      </w:r>
      <w:r w:rsidR="008B3FEB">
        <w:t>, a call for input and feedback on the</w:t>
      </w:r>
      <w:r w:rsidR="00F7635D">
        <w:t xml:space="preserve"> current</w:t>
      </w:r>
      <w:r w:rsidR="008B3FEB">
        <w:t xml:space="preserve"> HSLI Bylaws</w:t>
      </w:r>
      <w:r w:rsidR="00F7635D">
        <w:t xml:space="preserve"> (rev. 2022) was</w:t>
      </w:r>
      <w:r>
        <w:t xml:space="preserve"> distributed</w:t>
      </w:r>
      <w:r w:rsidR="008B3FEB">
        <w:t xml:space="preserve"> to the membership. During the feedback period of November 1</w:t>
      </w:r>
      <w:r w:rsidR="008B3FEB" w:rsidRPr="008B3FEB">
        <w:rPr>
          <w:vertAlign w:val="superscript"/>
        </w:rPr>
        <w:t>st</w:t>
      </w:r>
      <w:r w:rsidR="008B3FEB">
        <w:t>-22</w:t>
      </w:r>
      <w:r w:rsidR="008B3FEB" w:rsidRPr="008B3FEB">
        <w:rPr>
          <w:vertAlign w:val="superscript"/>
        </w:rPr>
        <w:t>nd</w:t>
      </w:r>
      <w:r w:rsidR="008B3FEB">
        <w:t xml:space="preserve">, three members provided input on the Bylaws. </w:t>
      </w:r>
    </w:p>
    <w:p w14:paraId="203A1C37" w14:textId="77777777" w:rsidR="008B3FEB" w:rsidRDefault="008B3FEB" w:rsidP="005E6274">
      <w:pPr>
        <w:spacing w:after="0"/>
      </w:pPr>
    </w:p>
    <w:p w14:paraId="0EC10594" w14:textId="1DFFC9D9" w:rsidR="008B3FEB" w:rsidRPr="008B3FEB" w:rsidRDefault="008B3FEB" w:rsidP="005E6274">
      <w:pPr>
        <w:spacing w:after="0"/>
        <w:rPr>
          <w:b/>
          <w:bCs/>
        </w:rPr>
      </w:pPr>
      <w:r w:rsidRPr="008B3FEB">
        <w:rPr>
          <w:b/>
          <w:bCs/>
        </w:rPr>
        <w:t>Call for Bylaws Committee volunteers</w:t>
      </w:r>
    </w:p>
    <w:p w14:paraId="46997A6D" w14:textId="35A77FA8" w:rsidR="008B3FEB" w:rsidRDefault="008B3FEB" w:rsidP="005E6274">
      <w:pPr>
        <w:spacing w:after="0"/>
      </w:pPr>
      <w:r>
        <w:t xml:space="preserve">In February 2025, a call for Bylaws Committee </w:t>
      </w:r>
      <w:r w:rsidR="00F7635D">
        <w:t xml:space="preserve">volunteers </w:t>
      </w:r>
      <w:r>
        <w:t>was sent out to the membership. Frances Drone-Silvers indicated her interest in being part of the Bylaws Committee by the February 24</w:t>
      </w:r>
      <w:r w:rsidRPr="008B3FEB">
        <w:rPr>
          <w:vertAlign w:val="superscript"/>
        </w:rPr>
        <w:t>th</w:t>
      </w:r>
      <w:r>
        <w:t xml:space="preserve"> response deadline. In April 2025, The Bylaws Committee reviewed the input received, incorporat</w:t>
      </w:r>
      <w:r w:rsidR="00F7635D">
        <w:t>ing our</w:t>
      </w:r>
      <w:r>
        <w:t xml:space="preserve"> own feedback, and developed a ‘track changes’ document of all comments and proposed revisions.</w:t>
      </w:r>
    </w:p>
    <w:p w14:paraId="0E7DC944" w14:textId="77777777" w:rsidR="008B3FEB" w:rsidRDefault="008B3FEB" w:rsidP="005E6274">
      <w:pPr>
        <w:spacing w:after="0"/>
      </w:pPr>
    </w:p>
    <w:p w14:paraId="38A15176" w14:textId="64618EB1" w:rsidR="005E6274" w:rsidRDefault="00FD7C79" w:rsidP="005E6274">
      <w:pPr>
        <w:spacing w:after="0"/>
      </w:pPr>
      <w:r>
        <w:rPr>
          <w:b/>
          <w:bCs/>
        </w:rPr>
        <w:t>Proposed revisions</w:t>
      </w:r>
    </w:p>
    <w:p w14:paraId="1C3090AC" w14:textId="4AEA3F8B" w:rsidR="00FD7C79" w:rsidRDefault="00F7635D" w:rsidP="005E6274">
      <w:pPr>
        <w:spacing w:after="0"/>
      </w:pPr>
      <w:r>
        <w:t xml:space="preserve">As part of the </w:t>
      </w:r>
      <w:r w:rsidR="00FD7C79">
        <w:t>Summer 2025 HSLI Board Meeting, the Bylaws Committee</w:t>
      </w:r>
      <w:r>
        <w:t xml:space="preserve"> is submitting </w:t>
      </w:r>
      <w:r w:rsidR="00FD7C79">
        <w:t xml:space="preserve">for consideration two versions of the proposed bylaws revisions: The first version shows all the comments, as well as </w:t>
      </w:r>
      <w:r>
        <w:t xml:space="preserve">additional and deletions, as a MS Word ‘track changes’ document. </w:t>
      </w:r>
      <w:r w:rsidR="00FD7C79">
        <w:t xml:space="preserve">The second version shows the </w:t>
      </w:r>
      <w:r>
        <w:t xml:space="preserve">resulting change </w:t>
      </w:r>
      <w:r w:rsidR="00FD7C79">
        <w:t>in red font</w:t>
      </w:r>
      <w:r>
        <w:t>.</w:t>
      </w:r>
      <w:r w:rsidR="00594D96">
        <w:t xml:space="preserve"> (Special thanks to Carmen Howard for creating this copy.)</w:t>
      </w:r>
    </w:p>
    <w:p w14:paraId="6B5FEA9B" w14:textId="77777777" w:rsidR="00FD7C79" w:rsidRDefault="00FD7C79" w:rsidP="005E6274">
      <w:pPr>
        <w:spacing w:after="0"/>
      </w:pPr>
    </w:p>
    <w:p w14:paraId="0AAE999F" w14:textId="72E8728E" w:rsidR="00FD7C79" w:rsidRDefault="00FD7C79" w:rsidP="005E6274">
      <w:pPr>
        <w:spacing w:after="0"/>
      </w:pPr>
      <w:r>
        <w:rPr>
          <w:b/>
          <w:bCs/>
        </w:rPr>
        <w:t>For discussion at the</w:t>
      </w:r>
      <w:r w:rsidR="00B03EC0">
        <w:rPr>
          <w:b/>
          <w:bCs/>
        </w:rPr>
        <w:t xml:space="preserve"> Summer</w:t>
      </w:r>
      <w:r>
        <w:rPr>
          <w:b/>
          <w:bCs/>
        </w:rPr>
        <w:t xml:space="preserve"> Board Meeting</w:t>
      </w:r>
    </w:p>
    <w:p w14:paraId="23BB60CF" w14:textId="72540374" w:rsidR="00FD7C79" w:rsidRDefault="009427F2" w:rsidP="005E6274">
      <w:pPr>
        <w:spacing w:after="0"/>
      </w:pPr>
      <w:r>
        <w:t>From the feedback, two discussion points were raised for Board consideration:</w:t>
      </w:r>
    </w:p>
    <w:p w14:paraId="7EFC955D" w14:textId="2CF09B02" w:rsidR="009427F2" w:rsidRDefault="009427F2" w:rsidP="009427F2">
      <w:pPr>
        <w:pStyle w:val="ListParagraph"/>
        <w:numPr>
          <w:ilvl w:val="0"/>
          <w:numId w:val="1"/>
        </w:numPr>
        <w:spacing w:after="0"/>
      </w:pPr>
      <w:r>
        <w:t>The wording for Article III, Section 4.C – Is the phrase “pay reasonable compensation for services rendered” sufficient for the acknowledging that HSLI will pay our incurred expenses (accountant, audits, etc.)?</w:t>
      </w:r>
    </w:p>
    <w:p w14:paraId="7142603A" w14:textId="3D165901" w:rsidR="009427F2" w:rsidRDefault="009427F2" w:rsidP="009427F2">
      <w:pPr>
        <w:pStyle w:val="ListParagraph"/>
        <w:numPr>
          <w:ilvl w:val="0"/>
          <w:numId w:val="1"/>
        </w:numPr>
        <w:spacing w:after="0"/>
      </w:pPr>
      <w:r>
        <w:t xml:space="preserve">Regarding Article IV, Section 1.C (elected officers/terms of office) – The question was raised </w:t>
      </w:r>
      <w:r w:rsidR="00F7635D">
        <w:t>would</w:t>
      </w:r>
      <w:r>
        <w:t xml:space="preserve"> individuals who are successful in the position of Secretary or Treasurer </w:t>
      </w:r>
      <w:r w:rsidR="00F7635D">
        <w:t>and reach the term limit, be able to run again at some future point?</w:t>
      </w:r>
    </w:p>
    <w:p w14:paraId="62A8FDE6" w14:textId="77777777" w:rsidR="00596E5F" w:rsidRDefault="00596E5F" w:rsidP="005E6274">
      <w:pPr>
        <w:spacing w:after="0"/>
      </w:pPr>
    </w:p>
    <w:p w14:paraId="022DF3CD" w14:textId="549E6730" w:rsidR="00596E5F" w:rsidRDefault="00B03EC0" w:rsidP="005E6274">
      <w:pPr>
        <w:spacing w:after="0"/>
      </w:pPr>
      <w:r>
        <w:rPr>
          <w:b/>
          <w:bCs/>
        </w:rPr>
        <w:t>Steps toward full membership vote on amendments</w:t>
      </w:r>
    </w:p>
    <w:p w14:paraId="5280C049" w14:textId="77777777" w:rsidR="00B03EC0" w:rsidRDefault="00596E5F" w:rsidP="00B03EC0">
      <w:pPr>
        <w:pStyle w:val="ListParagraph"/>
        <w:numPr>
          <w:ilvl w:val="0"/>
          <w:numId w:val="3"/>
        </w:numPr>
        <w:spacing w:after="0"/>
      </w:pPr>
      <w:r>
        <w:t>The HSLI Board is to discuss the proposed bylaws revisions</w:t>
      </w:r>
      <w:r w:rsidR="009427F2">
        <w:t xml:space="preserve"> (amendments)</w:t>
      </w:r>
      <w:r>
        <w:t xml:space="preserve"> and take</w:t>
      </w:r>
      <w:r w:rsidR="00F7635D">
        <w:t xml:space="preserve"> a vote. A</w:t>
      </w:r>
      <w:r>
        <w:t xml:space="preserve"> majority vote is needed before the </w:t>
      </w:r>
      <w:r w:rsidR="009427F2">
        <w:t>proposed amendments</w:t>
      </w:r>
      <w:r>
        <w:t xml:space="preserve"> are submitted</w:t>
      </w:r>
      <w:r w:rsidR="009427F2">
        <w:t>, in writing,</w:t>
      </w:r>
      <w:r>
        <w:t xml:space="preserve"> to the full membership. </w:t>
      </w:r>
    </w:p>
    <w:p w14:paraId="78044790" w14:textId="3D5F4C5F" w:rsidR="00596E5F" w:rsidRPr="00596E5F" w:rsidRDefault="009427F2" w:rsidP="00B03EC0">
      <w:pPr>
        <w:pStyle w:val="ListParagraph"/>
        <w:numPr>
          <w:ilvl w:val="0"/>
          <w:numId w:val="3"/>
        </w:numPr>
        <w:spacing w:after="0"/>
      </w:pPr>
      <w:r>
        <w:t xml:space="preserve">The membership is to have a 30-day period for comments prior to </w:t>
      </w:r>
      <w:r w:rsidR="00F7635D">
        <w:t>a full membership</w:t>
      </w:r>
      <w:r>
        <w:t xml:space="preserve"> vote</w:t>
      </w:r>
      <w:r w:rsidR="00B03EC0">
        <w:t xml:space="preserve"> (electronic voting acceptable)</w:t>
      </w:r>
      <w:r>
        <w:t xml:space="preserve">. A simple majority vote </w:t>
      </w:r>
      <w:r w:rsidR="00B03EC0">
        <w:t xml:space="preserve">is required </w:t>
      </w:r>
      <w:r>
        <w:t xml:space="preserve">for </w:t>
      </w:r>
      <w:r w:rsidR="00B03EC0">
        <w:t>b</w:t>
      </w:r>
      <w:r>
        <w:t>ylaws amendments.</w:t>
      </w:r>
    </w:p>
    <w:p w14:paraId="297681FD" w14:textId="77777777" w:rsidR="00FD7C79" w:rsidRPr="00FD7C79" w:rsidRDefault="00FD7C79" w:rsidP="005E6274">
      <w:pPr>
        <w:spacing w:after="0"/>
      </w:pPr>
    </w:p>
    <w:p w14:paraId="75D6CE09" w14:textId="5EB641CA" w:rsidR="005E6274" w:rsidRDefault="005E6274" w:rsidP="005E6274">
      <w:pPr>
        <w:spacing w:after="0"/>
      </w:pPr>
      <w:r>
        <w:t>Respectfully submitted,</w:t>
      </w:r>
    </w:p>
    <w:p w14:paraId="33DBDD21" w14:textId="77777777" w:rsidR="005E6274" w:rsidRDefault="005E6274" w:rsidP="005E6274">
      <w:pPr>
        <w:spacing w:after="0"/>
      </w:pPr>
    </w:p>
    <w:p w14:paraId="25425C2E" w14:textId="2700EE8F" w:rsidR="005E6274" w:rsidRPr="005E6274" w:rsidRDefault="005E6274" w:rsidP="005E6274">
      <w:pPr>
        <w:spacing w:after="0"/>
      </w:pPr>
      <w:r>
        <w:t>Deborah Lauseng, Bylaws Committee Chair</w:t>
      </w:r>
    </w:p>
    <w:sectPr w:rsidR="005E6274" w:rsidRPr="005E6274" w:rsidSect="00B03E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7A5C"/>
    <w:multiLevelType w:val="hybridMultilevel"/>
    <w:tmpl w:val="D106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02067"/>
    <w:multiLevelType w:val="hybridMultilevel"/>
    <w:tmpl w:val="8752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E16F6"/>
    <w:multiLevelType w:val="hybridMultilevel"/>
    <w:tmpl w:val="1EF03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2433">
    <w:abstractNumId w:val="0"/>
  </w:num>
  <w:num w:numId="2" w16cid:durableId="477694451">
    <w:abstractNumId w:val="2"/>
  </w:num>
  <w:num w:numId="3" w16cid:durableId="1287007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74"/>
    <w:rsid w:val="000B16A3"/>
    <w:rsid w:val="000C7DF3"/>
    <w:rsid w:val="001569CB"/>
    <w:rsid w:val="003418A2"/>
    <w:rsid w:val="004722B8"/>
    <w:rsid w:val="00594D96"/>
    <w:rsid w:val="00596E5F"/>
    <w:rsid w:val="005E6274"/>
    <w:rsid w:val="008B3FEB"/>
    <w:rsid w:val="00924BEA"/>
    <w:rsid w:val="009427F2"/>
    <w:rsid w:val="0097132A"/>
    <w:rsid w:val="00AA61F7"/>
    <w:rsid w:val="00B03EC0"/>
    <w:rsid w:val="00C666FB"/>
    <w:rsid w:val="00D10AF5"/>
    <w:rsid w:val="00F7635D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E4B3"/>
  <w15:chartTrackingRefBased/>
  <w15:docId w15:val="{CCB1204F-BE3C-4B8B-B7EC-467541FA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2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2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Lauseng, Deborah</dc:creator>
  <cp:keywords/>
  <dc:description/>
  <cp:lastModifiedBy>Lauseng, Deborah</cp:lastModifiedBy>
  <cp:revision>4</cp:revision>
  <dcterms:created xsi:type="dcterms:W3CDTF">2025-06-09T20:08:00Z</dcterms:created>
  <dcterms:modified xsi:type="dcterms:W3CDTF">2025-06-09T20:39:00Z</dcterms:modified>
</cp:coreProperties>
</file>