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3265" w14:textId="4AA116A3" w:rsidR="005A5C02" w:rsidRPr="007C73D0" w:rsidRDefault="007C73D0" w:rsidP="00E74435">
      <w:pPr>
        <w:spacing w:after="0" w:line="240" w:lineRule="auto"/>
        <w:rPr>
          <w:b/>
          <w:bCs/>
        </w:rPr>
      </w:pPr>
      <w:r w:rsidRPr="007C73D0">
        <w:rPr>
          <w:b/>
          <w:bCs/>
        </w:rPr>
        <w:t xml:space="preserve">REPORT </w:t>
      </w:r>
      <w:r w:rsidR="00EA6C55">
        <w:rPr>
          <w:b/>
          <w:bCs/>
        </w:rPr>
        <w:t xml:space="preserve">TO HSLI BOARD </w:t>
      </w:r>
    </w:p>
    <w:p w14:paraId="1F8B612C" w14:textId="0C86AE88" w:rsidR="007C73D0" w:rsidRDefault="000F1778" w:rsidP="00E74435">
      <w:pPr>
        <w:spacing w:after="0" w:line="240" w:lineRule="auto"/>
        <w:rPr>
          <w:b/>
          <w:bCs/>
        </w:rPr>
      </w:pPr>
      <w:r>
        <w:rPr>
          <w:b/>
          <w:bCs/>
        </w:rPr>
        <w:t>June 23</w:t>
      </w:r>
      <w:r w:rsidR="000A6222">
        <w:rPr>
          <w:b/>
          <w:bCs/>
        </w:rPr>
        <w:t xml:space="preserve">, </w:t>
      </w:r>
      <w:proofErr w:type="gramStart"/>
      <w:r w:rsidR="000A6222">
        <w:rPr>
          <w:b/>
          <w:bCs/>
        </w:rPr>
        <w:t>202</w:t>
      </w:r>
      <w:r>
        <w:rPr>
          <w:b/>
          <w:bCs/>
        </w:rPr>
        <w:t>5</w:t>
      </w:r>
      <w:proofErr w:type="gramEnd"/>
      <w:r w:rsidR="000707D1">
        <w:rPr>
          <w:b/>
          <w:bCs/>
        </w:rPr>
        <w:t xml:space="preserve"> meeting</w:t>
      </w:r>
    </w:p>
    <w:p w14:paraId="575AE9D4" w14:textId="16FBF611" w:rsidR="007C73D0" w:rsidRPr="00203DEB" w:rsidRDefault="007C73D0" w:rsidP="00E74435">
      <w:pPr>
        <w:spacing w:after="0" w:line="240" w:lineRule="auto"/>
        <w:rPr>
          <w:i/>
          <w:iCs/>
          <w:sz w:val="20"/>
          <w:szCs w:val="20"/>
        </w:rPr>
      </w:pPr>
      <w:r w:rsidRPr="00203DEB">
        <w:rPr>
          <w:i/>
          <w:iCs/>
        </w:rPr>
        <w:t>Report</w:t>
      </w:r>
      <w:r w:rsidR="00EA6C55" w:rsidRPr="00203DEB">
        <w:rPr>
          <w:i/>
          <w:iCs/>
        </w:rPr>
        <w:t xml:space="preserve"> prepared </w:t>
      </w:r>
      <w:r w:rsidRPr="00203DEB">
        <w:rPr>
          <w:i/>
          <w:iCs/>
        </w:rPr>
        <w:t>by Ramune Kubilius, HSLI liaison to Midwest/MLA</w:t>
      </w:r>
      <w:r w:rsidR="002E2AC5" w:rsidRPr="00203DEB">
        <w:rPr>
          <w:i/>
          <w:iCs/>
        </w:rPr>
        <w:t xml:space="preserve"> </w:t>
      </w:r>
      <w:r w:rsidR="000707D1" w:rsidRPr="00203DEB">
        <w:rPr>
          <w:i/>
          <w:iCs/>
          <w:sz w:val="20"/>
          <w:szCs w:val="20"/>
        </w:rPr>
        <w:t>(</w:t>
      </w:r>
      <w:r w:rsidR="00D27C84">
        <w:rPr>
          <w:i/>
          <w:iCs/>
          <w:sz w:val="20"/>
          <w:szCs w:val="20"/>
        </w:rPr>
        <w:t>6</w:t>
      </w:r>
      <w:r w:rsidR="000707D1" w:rsidRPr="00203DEB">
        <w:rPr>
          <w:i/>
          <w:iCs/>
          <w:sz w:val="20"/>
          <w:szCs w:val="20"/>
        </w:rPr>
        <w:t>/</w:t>
      </w:r>
      <w:r w:rsidR="00354B96">
        <w:rPr>
          <w:i/>
          <w:iCs/>
          <w:sz w:val="20"/>
          <w:szCs w:val="20"/>
        </w:rPr>
        <w:t>3/</w:t>
      </w:r>
      <w:r w:rsidR="000707D1" w:rsidRPr="00203DEB">
        <w:rPr>
          <w:i/>
          <w:iCs/>
          <w:sz w:val="20"/>
          <w:szCs w:val="20"/>
        </w:rPr>
        <w:t>202</w:t>
      </w:r>
      <w:r w:rsidR="00D27C84">
        <w:rPr>
          <w:i/>
          <w:iCs/>
          <w:sz w:val="20"/>
          <w:szCs w:val="20"/>
        </w:rPr>
        <w:t>5</w:t>
      </w:r>
      <w:r w:rsidR="000707D1" w:rsidRPr="00203DEB">
        <w:rPr>
          <w:i/>
          <w:iCs/>
          <w:sz w:val="20"/>
          <w:szCs w:val="20"/>
        </w:rPr>
        <w:t>)</w:t>
      </w:r>
    </w:p>
    <w:p w14:paraId="17DF73B8" w14:textId="77777777" w:rsidR="00E74435" w:rsidRDefault="00E74435" w:rsidP="007C73D0">
      <w:pPr>
        <w:spacing w:after="0" w:line="240" w:lineRule="auto"/>
        <w:rPr>
          <w:b/>
          <w:bCs/>
        </w:rPr>
      </w:pPr>
    </w:p>
    <w:p w14:paraId="5C51E8BB" w14:textId="0613682E" w:rsidR="006430C6" w:rsidRDefault="002E2AC5" w:rsidP="00203DEB">
      <w:pPr>
        <w:spacing w:after="0" w:line="240" w:lineRule="auto"/>
        <w:jc w:val="center"/>
        <w:rPr>
          <w:rStyle w:val="Hyperlink"/>
          <w:sz w:val="20"/>
          <w:szCs w:val="20"/>
        </w:rPr>
      </w:pPr>
      <w:r>
        <w:rPr>
          <w:b/>
          <w:bCs/>
          <w:sz w:val="20"/>
          <w:szCs w:val="20"/>
        </w:rPr>
        <w:t xml:space="preserve">Notes from the </w:t>
      </w:r>
      <w:r w:rsidR="000F1778">
        <w:rPr>
          <w:b/>
          <w:bCs/>
          <w:sz w:val="20"/>
          <w:szCs w:val="20"/>
        </w:rPr>
        <w:t>May 30. 2025</w:t>
      </w:r>
      <w:r>
        <w:rPr>
          <w:b/>
          <w:bCs/>
          <w:sz w:val="20"/>
          <w:szCs w:val="20"/>
        </w:rPr>
        <w:t xml:space="preserve"> meeting of the Midwest/MLA </w:t>
      </w:r>
      <w:r w:rsidR="000F1778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tate </w:t>
      </w:r>
      <w:r w:rsidR="000F1778">
        <w:rPr>
          <w:b/>
          <w:bCs/>
          <w:sz w:val="20"/>
          <w:szCs w:val="20"/>
        </w:rPr>
        <w:t>L</w:t>
      </w:r>
      <w:r>
        <w:rPr>
          <w:b/>
          <w:bCs/>
          <w:sz w:val="20"/>
          <w:szCs w:val="20"/>
        </w:rPr>
        <w:t>iaisons</w:t>
      </w:r>
      <w:r w:rsidR="000F1778">
        <w:rPr>
          <w:b/>
          <w:bCs/>
          <w:sz w:val="20"/>
          <w:szCs w:val="20"/>
        </w:rPr>
        <w:t xml:space="preserve"> Committee</w:t>
      </w:r>
      <w:r w:rsidR="008F2B5B">
        <w:rPr>
          <w:b/>
          <w:bCs/>
          <w:sz w:val="20"/>
          <w:szCs w:val="20"/>
        </w:rPr>
        <w:t xml:space="preserve"> </w:t>
      </w:r>
      <w:r w:rsidR="008F2B5B">
        <w:rPr>
          <w:b/>
          <w:bCs/>
        </w:rPr>
        <w:t>(*)</w:t>
      </w:r>
    </w:p>
    <w:p w14:paraId="7E901BDD" w14:textId="77777777" w:rsidR="00203DEB" w:rsidRDefault="00203DEB" w:rsidP="00E25819">
      <w:pPr>
        <w:spacing w:after="0" w:line="240" w:lineRule="auto"/>
        <w:rPr>
          <w:b/>
          <w:bCs/>
        </w:rPr>
      </w:pPr>
    </w:p>
    <w:p w14:paraId="342F0BBD" w14:textId="120F6C6E" w:rsidR="000F1778" w:rsidRDefault="000F1778" w:rsidP="008503EE">
      <w:pPr>
        <w:spacing w:after="0" w:line="240" w:lineRule="auto"/>
      </w:pPr>
      <w:r>
        <w:t>Hayley Severson took over from Stephanie Henderson as Midwest / MLA “Representative at Large”. Hayley is the chair of th</w:t>
      </w:r>
      <w:r w:rsidR="00354B96">
        <w:t xml:space="preserve">e state liaison </w:t>
      </w:r>
      <w:r>
        <w:t>committee and will serve a 2-year term</w:t>
      </w:r>
      <w:r w:rsidR="00F95EE1">
        <w:t>.</w:t>
      </w:r>
    </w:p>
    <w:p w14:paraId="53177470" w14:textId="59331EBE" w:rsidR="00F95EE1" w:rsidRDefault="00F95EE1" w:rsidP="008503EE">
      <w:pPr>
        <w:spacing w:after="0" w:line="240" w:lineRule="auto"/>
      </w:pPr>
      <w:r>
        <w:t>State group liaisons (new reps- *):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675"/>
      </w:tblGrid>
      <w:tr w:rsidR="00471B70" w14:paraId="785348E3" w14:textId="77777777" w:rsidTr="00433087">
        <w:tc>
          <w:tcPr>
            <w:tcW w:w="4675" w:type="dxa"/>
          </w:tcPr>
          <w:p w14:paraId="026F0659" w14:textId="545B8C98" w:rsidR="00471B70" w:rsidRDefault="00471B70" w:rsidP="00433087">
            <w:pPr>
              <w:pStyle w:val="ListParagraph"/>
              <w:ind w:left="0"/>
            </w:pPr>
            <w:r>
              <w:t xml:space="preserve">Illinois: Ramune Kubilius </w:t>
            </w:r>
          </w:p>
        </w:tc>
      </w:tr>
      <w:tr w:rsidR="00471B70" w14:paraId="5BC54134" w14:textId="77777777" w:rsidTr="00433087">
        <w:tc>
          <w:tcPr>
            <w:tcW w:w="4675" w:type="dxa"/>
          </w:tcPr>
          <w:p w14:paraId="5DBDF74E" w14:textId="27554200" w:rsidR="00471B70" w:rsidRDefault="00471B70" w:rsidP="00433087">
            <w:pPr>
              <w:pStyle w:val="ListParagraph"/>
              <w:ind w:left="0"/>
            </w:pPr>
            <w:r>
              <w:t>Indiana: Bethany McGowan</w:t>
            </w:r>
          </w:p>
        </w:tc>
      </w:tr>
      <w:tr w:rsidR="00471B70" w14:paraId="2486978D" w14:textId="77777777" w:rsidTr="00433087">
        <w:tc>
          <w:tcPr>
            <w:tcW w:w="4675" w:type="dxa"/>
          </w:tcPr>
          <w:p w14:paraId="2E203463" w14:textId="77777777" w:rsidR="00471B70" w:rsidRDefault="00471B70" w:rsidP="00433087">
            <w:pPr>
              <w:pStyle w:val="ListParagraph"/>
              <w:ind w:left="0"/>
            </w:pPr>
            <w:r>
              <w:t xml:space="preserve">Minnesota: Andrew Crow </w:t>
            </w:r>
          </w:p>
        </w:tc>
      </w:tr>
      <w:tr w:rsidR="00471B70" w14:paraId="35105E26" w14:textId="77777777" w:rsidTr="00433087">
        <w:tc>
          <w:tcPr>
            <w:tcW w:w="4675" w:type="dxa"/>
          </w:tcPr>
          <w:p w14:paraId="5A70D10A" w14:textId="47EC76AF" w:rsidR="00471B70" w:rsidRDefault="00471B70" w:rsidP="00433087">
            <w:pPr>
              <w:pStyle w:val="ListParagraph"/>
              <w:ind w:left="0"/>
            </w:pPr>
            <w:r>
              <w:t>North Dakota: Sara Westall</w:t>
            </w:r>
            <w:r w:rsidR="00F95EE1">
              <w:t xml:space="preserve"> *</w:t>
            </w:r>
            <w:r>
              <w:t xml:space="preserve"> </w:t>
            </w:r>
          </w:p>
        </w:tc>
      </w:tr>
      <w:tr w:rsidR="00471B70" w14:paraId="13D4EC55" w14:textId="77777777" w:rsidTr="00433087">
        <w:tc>
          <w:tcPr>
            <w:tcW w:w="4675" w:type="dxa"/>
          </w:tcPr>
          <w:p w14:paraId="4FF8B8C3" w14:textId="77777777" w:rsidR="00471B70" w:rsidRDefault="00471B70" w:rsidP="00433087">
            <w:pPr>
              <w:pStyle w:val="ListParagraph"/>
              <w:ind w:left="0"/>
            </w:pPr>
            <w:r>
              <w:t xml:space="preserve">Ohio: Mary Pat Harnegie </w:t>
            </w:r>
          </w:p>
        </w:tc>
      </w:tr>
      <w:tr w:rsidR="00471B70" w14:paraId="11225F17" w14:textId="77777777" w:rsidTr="00433087">
        <w:tc>
          <w:tcPr>
            <w:tcW w:w="4675" w:type="dxa"/>
          </w:tcPr>
          <w:p w14:paraId="6A7B2409" w14:textId="5B405D2B" w:rsidR="00471B70" w:rsidRDefault="00471B70" w:rsidP="00433087">
            <w:pPr>
              <w:pStyle w:val="ListParagraph"/>
              <w:ind w:left="0"/>
            </w:pPr>
            <w:r>
              <w:t xml:space="preserve">Wisconsin: Rita </w:t>
            </w:r>
            <w:proofErr w:type="gramStart"/>
            <w:r>
              <w:t xml:space="preserve">Mitchell </w:t>
            </w:r>
            <w:r w:rsidR="00F95EE1">
              <w:t xml:space="preserve"> *</w:t>
            </w:r>
            <w:proofErr w:type="gramEnd"/>
          </w:p>
        </w:tc>
      </w:tr>
      <w:tr w:rsidR="00471B70" w14:paraId="0A266AE0" w14:textId="77777777" w:rsidTr="00433087">
        <w:tc>
          <w:tcPr>
            <w:tcW w:w="4675" w:type="dxa"/>
          </w:tcPr>
          <w:p w14:paraId="6EA6A575" w14:textId="77777777" w:rsidR="00471B70" w:rsidRDefault="00471B70" w:rsidP="00433087">
            <w:pPr>
              <w:pStyle w:val="ListParagraph"/>
              <w:ind w:left="0"/>
            </w:pPr>
            <w:r>
              <w:t>Michigan: Merle Rosenzweig</w:t>
            </w:r>
          </w:p>
        </w:tc>
      </w:tr>
      <w:tr w:rsidR="00471B70" w14:paraId="427CB682" w14:textId="77777777" w:rsidTr="00433087">
        <w:tc>
          <w:tcPr>
            <w:tcW w:w="4675" w:type="dxa"/>
          </w:tcPr>
          <w:p w14:paraId="7EDEC01B" w14:textId="77777777" w:rsidR="00471B70" w:rsidRDefault="00471B70" w:rsidP="00433087">
            <w:pPr>
              <w:pStyle w:val="ListParagraph"/>
              <w:ind w:left="0"/>
            </w:pPr>
            <w:r>
              <w:t xml:space="preserve">Iowa: Jill Edgerton </w:t>
            </w:r>
          </w:p>
        </w:tc>
      </w:tr>
      <w:tr w:rsidR="00471B70" w14:paraId="50BB3B9C" w14:textId="77777777" w:rsidTr="00433087">
        <w:tc>
          <w:tcPr>
            <w:tcW w:w="4675" w:type="dxa"/>
          </w:tcPr>
          <w:p w14:paraId="457265E1" w14:textId="5F3D78F4" w:rsidR="00471B70" w:rsidRDefault="00471B70" w:rsidP="00433087">
            <w:pPr>
              <w:pStyle w:val="ListParagraph"/>
              <w:ind w:left="0"/>
            </w:pPr>
            <w:r>
              <w:t xml:space="preserve">Kentucky: Gina </w:t>
            </w:r>
            <w:proofErr w:type="gramStart"/>
            <w:r>
              <w:t xml:space="preserve">Genova </w:t>
            </w:r>
            <w:r w:rsidR="00F95EE1">
              <w:t xml:space="preserve"> *</w:t>
            </w:r>
            <w:proofErr w:type="gramEnd"/>
          </w:p>
        </w:tc>
      </w:tr>
    </w:tbl>
    <w:p w14:paraId="6BF71F0C" w14:textId="77777777" w:rsidR="00471B70" w:rsidRDefault="00471B70" w:rsidP="008503EE">
      <w:pPr>
        <w:spacing w:after="0" w:line="240" w:lineRule="auto"/>
      </w:pPr>
    </w:p>
    <w:p w14:paraId="775DB773" w14:textId="77777777" w:rsidR="000F1778" w:rsidRDefault="000F1778" w:rsidP="008503EE">
      <w:pPr>
        <w:spacing w:after="0" w:line="240" w:lineRule="auto"/>
        <w:rPr>
          <w:b/>
          <w:bCs/>
        </w:rPr>
      </w:pPr>
    </w:p>
    <w:p w14:paraId="7D8150FE" w14:textId="000AAA2C" w:rsidR="00203DEB" w:rsidRDefault="00203DEB" w:rsidP="008503EE">
      <w:pPr>
        <w:spacing w:after="0" w:line="240" w:lineRule="auto"/>
        <w:rPr>
          <w:b/>
          <w:bCs/>
        </w:rPr>
      </w:pPr>
      <w:r>
        <w:rPr>
          <w:b/>
          <w:bCs/>
        </w:rPr>
        <w:t>Conferences-</w:t>
      </w:r>
    </w:p>
    <w:p w14:paraId="2FC23928" w14:textId="08AD4868" w:rsidR="00E25819" w:rsidRDefault="00E25819" w:rsidP="00203DEB">
      <w:pPr>
        <w:pStyle w:val="ListParagraph"/>
        <w:numPr>
          <w:ilvl w:val="0"/>
          <w:numId w:val="17"/>
        </w:numPr>
        <w:spacing w:after="0" w:line="240" w:lineRule="auto"/>
      </w:pPr>
      <w:r w:rsidRPr="00203DEB">
        <w:rPr>
          <w:b/>
          <w:bCs/>
        </w:rPr>
        <w:t xml:space="preserve">Midwest / MLA virtual conference </w:t>
      </w:r>
      <w:r w:rsidR="005C6747" w:rsidRPr="00203DEB">
        <w:rPr>
          <w:b/>
          <w:bCs/>
        </w:rPr>
        <w:t>202</w:t>
      </w:r>
      <w:r w:rsidR="00471B70">
        <w:rPr>
          <w:b/>
          <w:bCs/>
        </w:rPr>
        <w:t>5</w:t>
      </w:r>
      <w:r w:rsidR="005C6747" w:rsidRPr="00203DEB">
        <w:rPr>
          <w:b/>
          <w:bCs/>
        </w:rPr>
        <w:t xml:space="preserve">: </w:t>
      </w:r>
      <w:r w:rsidRPr="00203DEB">
        <w:rPr>
          <w:b/>
          <w:bCs/>
        </w:rPr>
        <w:t xml:space="preserve">October </w:t>
      </w:r>
      <w:r w:rsidR="00B31BD3" w:rsidRPr="00203DEB">
        <w:rPr>
          <w:b/>
          <w:bCs/>
        </w:rPr>
        <w:t>9-</w:t>
      </w:r>
      <w:r w:rsidRPr="00203DEB">
        <w:rPr>
          <w:b/>
          <w:bCs/>
        </w:rPr>
        <w:t>11</w:t>
      </w:r>
      <w:r w:rsidR="005C6747">
        <w:t xml:space="preserve"> </w:t>
      </w:r>
    </w:p>
    <w:p w14:paraId="7599BF92" w14:textId="77777777" w:rsidR="00471B70" w:rsidRDefault="00471B70" w:rsidP="00471B70">
      <w:pPr>
        <w:pStyle w:val="ListParagraph"/>
        <w:numPr>
          <w:ilvl w:val="1"/>
          <w:numId w:val="17"/>
        </w:numPr>
        <w:spacing w:line="278" w:lineRule="auto"/>
      </w:pPr>
      <w:r>
        <w:t>October 14 – October 17, 2025</w:t>
      </w:r>
    </w:p>
    <w:p w14:paraId="265742D2" w14:textId="77777777" w:rsidR="00471B70" w:rsidRDefault="00471B70" w:rsidP="00471B70">
      <w:pPr>
        <w:pStyle w:val="ListParagraph"/>
        <w:numPr>
          <w:ilvl w:val="2"/>
          <w:numId w:val="17"/>
        </w:numPr>
        <w:spacing w:line="278" w:lineRule="auto"/>
      </w:pPr>
      <w:r>
        <w:t>CE on Tues, Oct 14. Optional travel day on Oct 15 for in-person components.</w:t>
      </w:r>
    </w:p>
    <w:p w14:paraId="7CAB32A6" w14:textId="54844432" w:rsidR="00471B70" w:rsidRDefault="00471B70" w:rsidP="00471B70">
      <w:pPr>
        <w:pStyle w:val="ListParagraph"/>
        <w:numPr>
          <w:ilvl w:val="1"/>
          <w:numId w:val="17"/>
        </w:numPr>
        <w:spacing w:line="278" w:lineRule="auto"/>
      </w:pPr>
      <w:r>
        <w:t xml:space="preserve">Host </w:t>
      </w:r>
      <w:r w:rsidR="00FA24DC">
        <w:t xml:space="preserve">(“watch party”) </w:t>
      </w:r>
      <w:r>
        <w:t>sites:</w:t>
      </w:r>
    </w:p>
    <w:p w14:paraId="4EC30BA1" w14:textId="77777777" w:rsidR="00471B70" w:rsidRDefault="00471B70" w:rsidP="00471B70">
      <w:pPr>
        <w:pStyle w:val="ListParagraph"/>
        <w:numPr>
          <w:ilvl w:val="2"/>
          <w:numId w:val="17"/>
        </w:numPr>
        <w:spacing w:line="278" w:lineRule="auto"/>
      </w:pPr>
      <w:r>
        <w:t>University of Minnesota-Twin Cities, Minneapolis, Minnesota</w:t>
      </w:r>
    </w:p>
    <w:p w14:paraId="2BA20D1C" w14:textId="77777777" w:rsidR="00471B70" w:rsidRDefault="00471B70" w:rsidP="00471B70">
      <w:pPr>
        <w:pStyle w:val="ListParagraph"/>
        <w:numPr>
          <w:ilvl w:val="2"/>
          <w:numId w:val="17"/>
        </w:numPr>
        <w:spacing w:line="278" w:lineRule="auto"/>
      </w:pPr>
      <w:r>
        <w:t>Medical College of Wisconsin, Milwaukee, Wisconsin</w:t>
      </w:r>
    </w:p>
    <w:p w14:paraId="02DDBB0D" w14:textId="77777777" w:rsidR="00471B70" w:rsidRDefault="00471B70" w:rsidP="00471B70">
      <w:pPr>
        <w:pStyle w:val="ListParagraph"/>
        <w:numPr>
          <w:ilvl w:val="2"/>
          <w:numId w:val="17"/>
        </w:numPr>
        <w:spacing w:line="278" w:lineRule="auto"/>
      </w:pPr>
      <w:r>
        <w:t>Western Michigan University Homer Stryker MD School of Medicine, Kalamazoo, Michigan</w:t>
      </w:r>
    </w:p>
    <w:p w14:paraId="4BBCC47A" w14:textId="35F2C400" w:rsidR="00471B70" w:rsidRDefault="00471B70" w:rsidP="00471B70">
      <w:pPr>
        <w:pStyle w:val="ListParagraph"/>
        <w:numPr>
          <w:ilvl w:val="1"/>
          <w:numId w:val="17"/>
        </w:numPr>
        <w:spacing w:after="0" w:line="240" w:lineRule="auto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t>Call for proposals went out June 2</w:t>
      </w:r>
      <w:r w:rsidRPr="00471B70">
        <w:rPr>
          <w:rFonts w:eastAsia="Times New Roman" w:cstheme="minorHAnsi"/>
          <w:i/>
          <w:iCs/>
          <w:color w:val="000000"/>
          <w:vertAlign w:val="superscript"/>
        </w:rPr>
        <w:t>nd</w:t>
      </w:r>
      <w:r>
        <w:rPr>
          <w:rFonts w:eastAsia="Times New Roman" w:cstheme="minorHAnsi"/>
          <w:i/>
          <w:iCs/>
          <w:color w:val="000000"/>
        </w:rPr>
        <w:t>, after liaisons’ meeting</w:t>
      </w:r>
      <w:r w:rsidR="00FA24DC">
        <w:rPr>
          <w:rFonts w:eastAsia="Times New Roman" w:cstheme="minorHAnsi"/>
          <w:i/>
          <w:iCs/>
          <w:color w:val="000000"/>
        </w:rPr>
        <w:t>:</w:t>
      </w:r>
    </w:p>
    <w:p w14:paraId="277AD882" w14:textId="54C48BAD" w:rsidR="00FA24DC" w:rsidRDefault="00FA24DC" w:rsidP="00FA24DC">
      <w:pPr>
        <w:pStyle w:val="ListParagraph"/>
        <w:spacing w:after="0" w:line="240" w:lineRule="auto"/>
        <w:ind w:left="1440"/>
        <w:rPr>
          <w:rFonts w:eastAsia="Times New Roman" w:cstheme="minorHAnsi"/>
          <w:i/>
          <w:iCs/>
          <w:color w:val="000000"/>
        </w:rPr>
      </w:pPr>
      <w:hyperlink r:id="rId5" w:history="1">
        <w:r w:rsidRPr="00FA24DC">
          <w:rPr>
            <w:rStyle w:val="Hyperlink"/>
            <w:rFonts w:eastAsia="Times New Roman" w:cstheme="minorHAnsi"/>
            <w:i/>
            <w:iCs/>
          </w:rPr>
          <w:t>Midwest Chapter - Medical Library Association - For Presenters</w:t>
        </w:r>
      </w:hyperlink>
    </w:p>
    <w:p w14:paraId="0625DCF1" w14:textId="77777777" w:rsidR="00471B70" w:rsidRPr="00777115" w:rsidRDefault="00471B70" w:rsidP="00471B70">
      <w:pPr>
        <w:pStyle w:val="ListParagraph"/>
        <w:spacing w:after="0" w:line="240" w:lineRule="auto"/>
        <w:ind w:left="1440"/>
        <w:rPr>
          <w:rFonts w:eastAsia="Times New Roman" w:cstheme="minorHAnsi"/>
          <w:i/>
          <w:iCs/>
          <w:color w:val="000000"/>
        </w:rPr>
      </w:pPr>
    </w:p>
    <w:p w14:paraId="7977C6C0" w14:textId="77777777" w:rsidR="002D2907" w:rsidRDefault="002D2907" w:rsidP="008503EE">
      <w:pPr>
        <w:spacing w:after="0" w:line="240" w:lineRule="auto"/>
        <w:rPr>
          <w:b/>
          <w:bCs/>
        </w:rPr>
      </w:pPr>
    </w:p>
    <w:p w14:paraId="30C6B2AC" w14:textId="1CD4539E" w:rsidR="005C6747" w:rsidRPr="00203DEB" w:rsidRDefault="005C6747" w:rsidP="00203DEB">
      <w:pPr>
        <w:spacing w:after="0" w:line="240" w:lineRule="auto"/>
      </w:pPr>
      <w:r w:rsidRPr="00203DEB">
        <w:rPr>
          <w:b/>
          <w:bCs/>
        </w:rPr>
        <w:t xml:space="preserve">Midwest/MLA state liaisons- </w:t>
      </w:r>
      <w:r w:rsidR="00777115">
        <w:rPr>
          <w:b/>
          <w:bCs/>
        </w:rPr>
        <w:t xml:space="preserve">selected </w:t>
      </w:r>
      <w:r w:rsidRPr="00203DEB">
        <w:rPr>
          <w:b/>
          <w:bCs/>
        </w:rPr>
        <w:t>updates from those on the call:</w:t>
      </w:r>
    </w:p>
    <w:p w14:paraId="6F63854E" w14:textId="59F87D38" w:rsidR="00F5741A" w:rsidRPr="00F5741A" w:rsidRDefault="00F5741A" w:rsidP="00F5741A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F5741A">
        <w:rPr>
          <w:rFonts w:cstheme="minorHAnsi"/>
          <w:b/>
          <w:bCs/>
        </w:rPr>
        <w:t xml:space="preserve">ILLINOIS </w:t>
      </w:r>
      <w:r w:rsidRPr="00F5741A">
        <w:rPr>
          <w:rFonts w:cstheme="minorHAnsi"/>
        </w:rPr>
        <w:t xml:space="preserve">(Ramune Kubilius): </w:t>
      </w:r>
      <w:r w:rsidR="00EA3D91">
        <w:rPr>
          <w:rFonts w:cstheme="minorHAnsi"/>
        </w:rPr>
        <w:t xml:space="preserve">Sent </w:t>
      </w:r>
      <w:r w:rsidR="00D27C84">
        <w:rPr>
          <w:rFonts w:cstheme="minorHAnsi"/>
        </w:rPr>
        <w:t xml:space="preserve">link </w:t>
      </w:r>
      <w:r w:rsidR="00EA3D91">
        <w:rPr>
          <w:rFonts w:cstheme="minorHAnsi"/>
        </w:rPr>
        <w:t xml:space="preserve">to </w:t>
      </w:r>
      <w:r>
        <w:t xml:space="preserve">the liaison </w:t>
      </w:r>
      <w:r w:rsidRPr="002A428F">
        <w:t>group on HSLI 202</w:t>
      </w:r>
      <w:r w:rsidR="00D27C84">
        <w:t>5</w:t>
      </w:r>
      <w:r w:rsidRPr="002A428F">
        <w:t xml:space="preserve"> </w:t>
      </w:r>
      <w:r>
        <w:t xml:space="preserve">conference dates and invited them to share information with their states’ library group members. </w:t>
      </w:r>
    </w:p>
    <w:p w14:paraId="78DA9445" w14:textId="36E9F88D" w:rsidR="00D27C84" w:rsidRPr="00D27C84" w:rsidRDefault="00D27C84" w:rsidP="00F5741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D27C84">
        <w:rPr>
          <w:rFonts w:cstheme="minorHAnsi"/>
          <w:b/>
          <w:bCs/>
        </w:rPr>
        <w:t>INDIANA</w:t>
      </w:r>
      <w:r>
        <w:rPr>
          <w:rFonts w:cstheme="minorHAnsi"/>
        </w:rPr>
        <w:t xml:space="preserve"> (Bethany McGowan)</w:t>
      </w:r>
      <w:r w:rsidR="00FA24DC">
        <w:rPr>
          <w:rFonts w:cstheme="minorHAnsi"/>
        </w:rPr>
        <w:t xml:space="preserve">: </w:t>
      </w:r>
      <w:r w:rsidR="00F95EE1">
        <w:rPr>
          <w:rFonts w:cstheme="minorHAnsi"/>
        </w:rPr>
        <w:t xml:space="preserve">IHLA is </w:t>
      </w:r>
      <w:r w:rsidR="00FA24DC">
        <w:rPr>
          <w:rFonts w:cstheme="minorHAnsi"/>
        </w:rPr>
        <w:t xml:space="preserve">working </w:t>
      </w:r>
      <w:r w:rsidR="00F95EE1">
        <w:rPr>
          <w:rFonts w:cstheme="minorHAnsi"/>
        </w:rPr>
        <w:t xml:space="preserve">its listserv from “IUPUI” to “IU” </w:t>
      </w:r>
      <w:r w:rsidR="00FA24DC">
        <w:rPr>
          <w:rFonts w:cstheme="minorHAnsi"/>
        </w:rPr>
        <w:t>(</w:t>
      </w:r>
      <w:r w:rsidR="00F95EE1">
        <w:rPr>
          <w:rFonts w:cstheme="minorHAnsi"/>
        </w:rPr>
        <w:t>IUPUI separated in 2024). Health Sciences librarian summit: June 26 at IU.</w:t>
      </w:r>
      <w:r w:rsidR="00FA24DC">
        <w:rPr>
          <w:rFonts w:cstheme="minorHAnsi"/>
        </w:rPr>
        <w:t xml:space="preserve"> </w:t>
      </w:r>
    </w:p>
    <w:p w14:paraId="7C133EAB" w14:textId="17DD3B98" w:rsidR="00F5741A" w:rsidRPr="00F5741A" w:rsidRDefault="00F5741A" w:rsidP="00F5741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075">
        <w:rPr>
          <w:b/>
          <w:bCs/>
        </w:rPr>
        <w:t xml:space="preserve">IOWA </w:t>
      </w:r>
      <w:r w:rsidRPr="00203DEB">
        <w:t>(</w:t>
      </w:r>
      <w:r w:rsidR="00D27C84">
        <w:t>Jill Edgerton</w:t>
      </w:r>
      <w:r w:rsidRPr="00203DEB">
        <w:t>):</w:t>
      </w:r>
      <w:r w:rsidRPr="009C7075">
        <w:rPr>
          <w:b/>
          <w:bCs/>
        </w:rPr>
        <w:t xml:space="preserve"> </w:t>
      </w:r>
      <w:r w:rsidR="00D27C84">
        <w:rPr>
          <w:rFonts w:cstheme="minorHAnsi"/>
        </w:rPr>
        <w:t>Hardin Library is looking for a new director.</w:t>
      </w:r>
      <w:r w:rsidRPr="00F5741A">
        <w:rPr>
          <w:rFonts w:cstheme="minorHAnsi"/>
        </w:rPr>
        <w:t xml:space="preserve"> </w:t>
      </w:r>
      <w:r w:rsidR="00CC0D31">
        <w:rPr>
          <w:rFonts w:cstheme="minorHAnsi"/>
        </w:rPr>
        <w:t>ILAHSLA is having membership difficulties; recently had conjoined meeting with another group. Monitoring state legislation challenges.</w:t>
      </w:r>
    </w:p>
    <w:p w14:paraId="77255543" w14:textId="4ABDCA25" w:rsidR="009C7075" w:rsidRPr="009C7075" w:rsidRDefault="005C6747" w:rsidP="00F15644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7075">
        <w:rPr>
          <w:b/>
          <w:bCs/>
        </w:rPr>
        <w:t xml:space="preserve">KENTUCKY </w:t>
      </w:r>
      <w:r w:rsidRPr="00203DEB">
        <w:t>(</w:t>
      </w:r>
      <w:r w:rsidR="00D27C84">
        <w:t>Gina Genova</w:t>
      </w:r>
      <w:r w:rsidR="009C7075">
        <w:t xml:space="preserve">): </w:t>
      </w:r>
      <w:r w:rsidR="009C7075" w:rsidRPr="009C7075">
        <w:t>KMLA dissolv</w:t>
      </w:r>
      <w:r w:rsidR="00D27C84">
        <w:t xml:space="preserve">ed </w:t>
      </w:r>
      <w:r w:rsidR="009C7075" w:rsidRPr="009C7075">
        <w:t>as a formal group with bylaws at the end of 2024.</w:t>
      </w:r>
      <w:r w:rsidR="00CC0D31">
        <w:t xml:space="preserve"> No longer collect dues, </w:t>
      </w:r>
      <w:r w:rsidR="009C7075" w:rsidRPr="009C7075">
        <w:t xml:space="preserve">have a chair and vice chair </w:t>
      </w:r>
      <w:r w:rsidR="00D27C84">
        <w:t>to call meetings</w:t>
      </w:r>
      <w:r w:rsidR="009C7075" w:rsidRPr="009C7075">
        <w:t xml:space="preserve"> 3-4 times a year to keep the </w:t>
      </w:r>
      <w:r w:rsidR="00F468A7">
        <w:t xml:space="preserve">~consistent group of about </w:t>
      </w:r>
      <w:r w:rsidR="00CC0D31">
        <w:t>10-</w:t>
      </w:r>
      <w:r w:rsidR="00F468A7">
        <w:t xml:space="preserve">15 </w:t>
      </w:r>
      <w:r w:rsidR="009C7075" w:rsidRPr="009C7075">
        <w:t xml:space="preserve">medical librarians in KY engaged and exchanging ideas. </w:t>
      </w:r>
      <w:r w:rsidR="00F468A7">
        <w:t xml:space="preserve"> Watching legislative issues</w:t>
      </w:r>
      <w:r w:rsidR="00CC0D31">
        <w:t xml:space="preserve"> in the state</w:t>
      </w:r>
      <w:r w:rsidR="00F468A7">
        <w:t>.</w:t>
      </w:r>
    </w:p>
    <w:p w14:paraId="28E540E1" w14:textId="2FC43948" w:rsidR="007661AD" w:rsidRPr="007661AD" w:rsidRDefault="009C7075" w:rsidP="007661AD">
      <w:pPr>
        <w:pStyle w:val="ListParagraph"/>
        <w:numPr>
          <w:ilvl w:val="0"/>
          <w:numId w:val="17"/>
        </w:numPr>
        <w:spacing w:after="0" w:line="240" w:lineRule="auto"/>
      </w:pPr>
      <w:r>
        <w:rPr>
          <w:b/>
          <w:bCs/>
        </w:rPr>
        <w:lastRenderedPageBreak/>
        <w:t>M</w:t>
      </w:r>
      <w:r w:rsidR="005C6747" w:rsidRPr="009C7075">
        <w:rPr>
          <w:b/>
          <w:bCs/>
        </w:rPr>
        <w:t xml:space="preserve">INNESOTA </w:t>
      </w:r>
      <w:r w:rsidR="005C6747" w:rsidRPr="00203DEB">
        <w:t>(Andrew Crow):</w:t>
      </w:r>
      <w:r w:rsidR="005C6747" w:rsidRPr="009C7075">
        <w:rPr>
          <w:b/>
          <w:bCs/>
        </w:rPr>
        <w:t xml:space="preserve"> </w:t>
      </w:r>
      <w:r w:rsidR="00F468A7" w:rsidRPr="00F468A7">
        <w:t>55 members (not all current).</w:t>
      </w:r>
      <w:r w:rsidR="00F468A7">
        <w:rPr>
          <w:b/>
          <w:bCs/>
        </w:rPr>
        <w:t xml:space="preserve"> </w:t>
      </w:r>
      <w:r w:rsidR="00F468A7" w:rsidRPr="00F468A7">
        <w:t xml:space="preserve">State </w:t>
      </w:r>
      <w:r w:rsidR="00F95EE1" w:rsidRPr="00F95EE1">
        <w:t>group met last week.</w:t>
      </w:r>
      <w:r w:rsidR="00F95EE1">
        <w:rPr>
          <w:b/>
          <w:bCs/>
        </w:rPr>
        <w:t xml:space="preserve"> </w:t>
      </w:r>
      <w:r w:rsidR="00F95EE1">
        <w:t xml:space="preserve">For annual meeting: plan to </w:t>
      </w:r>
      <w:r w:rsidR="00D27C84">
        <w:t xml:space="preserve">offer </w:t>
      </w:r>
      <w:r w:rsidR="00F95EE1">
        <w:t xml:space="preserve">a </w:t>
      </w:r>
      <w:r w:rsidR="00D27C84">
        <w:t xml:space="preserve">CE on “Slow Librarianship” </w:t>
      </w:r>
      <w:r w:rsidR="007661AD">
        <w:t xml:space="preserve">, </w:t>
      </w:r>
      <w:hyperlink r:id="rId6" w:history="1">
        <w:r w:rsidR="007661AD" w:rsidRPr="005B245A">
          <w:rPr>
            <w:rStyle w:val="Hyperlink"/>
          </w:rPr>
          <w:t>https://meredith.wolfwater.com/wordpress/2021/10/18/what-is-slow-librarianship/</w:t>
        </w:r>
      </w:hyperlink>
      <w:r w:rsidR="007661AD">
        <w:t xml:space="preserve"> </w:t>
      </w:r>
      <w:r w:rsidR="00D27C84">
        <w:t xml:space="preserve"> (RK noted the MLA course, </w:t>
      </w:r>
      <w:r w:rsidR="00F95EE1">
        <w:t>“</w:t>
      </w:r>
      <w:r w:rsidR="007661AD" w:rsidRPr="007661AD">
        <w:t xml:space="preserve">It’s an Art, Not a Science: Building a Practice of Slow Librarianship as a Health Sciences Librarian Leader – CE400 </w:t>
      </w:r>
      <w:r w:rsidR="007661AD">
        <w:t>–</w:t>
      </w:r>
      <w:r w:rsidR="007661AD" w:rsidRPr="007661AD">
        <w:t xml:space="preserve"> MLA</w:t>
      </w:r>
      <w:r w:rsidR="00F95EE1">
        <w:t>”</w:t>
      </w:r>
      <w:r w:rsidR="007661AD">
        <w:t xml:space="preserve">); identifying speaker on access to government information- (Hayley Severson offered name of </w:t>
      </w:r>
      <w:r w:rsidR="007661AD" w:rsidRPr="007661AD">
        <w:t>local speaker: Finding Government Information during the 2025 Administration Transition The librarian who made is Jen McBurney at UMN</w:t>
      </w:r>
      <w:r w:rsidR="007661AD">
        <w:t>)</w:t>
      </w:r>
      <w:r w:rsidR="00F95EE1">
        <w:t xml:space="preserve">. </w:t>
      </w:r>
      <w:r w:rsidR="00F468A7" w:rsidRPr="00777115">
        <w:t xml:space="preserve">Several of the ND librarians joined the MN </w:t>
      </w:r>
      <w:r w:rsidR="00F468A7">
        <w:t>state group. Statewide initiatives may be on hold du to federal funding initiatives.</w:t>
      </w:r>
    </w:p>
    <w:p w14:paraId="370B25D1" w14:textId="4B8418AE" w:rsidR="00777115" w:rsidRPr="00777115" w:rsidRDefault="00777115" w:rsidP="00186840">
      <w:pPr>
        <w:pStyle w:val="ListParagraph"/>
        <w:numPr>
          <w:ilvl w:val="0"/>
          <w:numId w:val="8"/>
        </w:numPr>
        <w:spacing w:after="0" w:line="240" w:lineRule="auto"/>
      </w:pPr>
      <w:r w:rsidRPr="00777115">
        <w:rPr>
          <w:b/>
          <w:bCs/>
        </w:rPr>
        <w:t>NORTH DAKOTA</w:t>
      </w:r>
      <w:r>
        <w:t xml:space="preserve"> (Sara Westall): </w:t>
      </w:r>
      <w:r w:rsidR="00CC0D31">
        <w:t>Not many health sci librarians in ND; t</w:t>
      </w:r>
      <w:r w:rsidRPr="00777115">
        <w:t>here is no interest in health sciences from the larger state association.</w:t>
      </w:r>
      <w:r w:rsidR="00CC0D31">
        <w:t xml:space="preserve"> Some librarians joined MN state group;</w:t>
      </w:r>
      <w:r w:rsidR="00F468A7">
        <w:t xml:space="preserve"> </w:t>
      </w:r>
      <w:r w:rsidR="00CC0D31">
        <w:t>as a group, c</w:t>
      </w:r>
      <w:r w:rsidR="00F468A7">
        <w:t xml:space="preserve">reated a journal club for critical appraisal skills. ND is hiring </w:t>
      </w:r>
      <w:proofErr w:type="gramStart"/>
      <w:r w:rsidR="00F468A7">
        <w:t>director,</w:t>
      </w:r>
      <w:proofErr w:type="gramEnd"/>
      <w:r w:rsidR="00F468A7">
        <w:t xml:space="preserve"> School of Medicine has new dean. Legislative challenges: book ban bill (vetoed by governor but may arise again).</w:t>
      </w:r>
    </w:p>
    <w:p w14:paraId="52E64035" w14:textId="3448B2C1" w:rsidR="007661AD" w:rsidRDefault="00777115" w:rsidP="00DA5CBD">
      <w:pPr>
        <w:pStyle w:val="ListParagraph"/>
        <w:numPr>
          <w:ilvl w:val="0"/>
          <w:numId w:val="8"/>
        </w:numPr>
        <w:spacing w:after="0" w:line="240" w:lineRule="auto"/>
      </w:pPr>
      <w:r w:rsidRPr="007661AD">
        <w:rPr>
          <w:b/>
          <w:bCs/>
        </w:rPr>
        <w:t>OHIO</w:t>
      </w:r>
      <w:r>
        <w:t xml:space="preserve"> (Mary Pat Harnegie): </w:t>
      </w:r>
      <w:r w:rsidR="007661AD" w:rsidRPr="007661AD">
        <w:t xml:space="preserve">OHSLA has a change of leadership effective 7/1/25.  </w:t>
      </w:r>
      <w:proofErr w:type="gramStart"/>
      <w:r w:rsidR="00354B96">
        <w:t>P</w:t>
      </w:r>
      <w:r w:rsidR="007661AD" w:rsidRPr="007661AD">
        <w:t>ausing  monthly</w:t>
      </w:r>
      <w:proofErr w:type="gramEnd"/>
      <w:r w:rsidR="007661AD" w:rsidRPr="007661AD">
        <w:t xml:space="preserve"> Take-A-Break sessions till September.  </w:t>
      </w:r>
      <w:proofErr w:type="gramStart"/>
      <w:r w:rsidR="007661AD" w:rsidRPr="007661AD">
        <w:t>TAB  is</w:t>
      </w:r>
      <w:proofErr w:type="gramEnd"/>
      <w:r w:rsidR="007661AD" w:rsidRPr="007661AD">
        <w:t xml:space="preserve"> a monthly 1 </w:t>
      </w:r>
      <w:proofErr w:type="spellStart"/>
      <w:r w:rsidR="007661AD" w:rsidRPr="007661AD">
        <w:t>hr</w:t>
      </w:r>
      <w:proofErr w:type="spellEnd"/>
      <w:r w:rsidR="007661AD" w:rsidRPr="007661AD">
        <w:t xml:space="preserve"> session hosted by one of the 3 presidents (elect, present, and past president).  We use this time to highlight activities by one of members or a specialty event in a member hospital.</w:t>
      </w:r>
    </w:p>
    <w:p w14:paraId="3C5F2019" w14:textId="0DBC4B06" w:rsidR="00186840" w:rsidRPr="0020390B" w:rsidRDefault="005C6747" w:rsidP="00DA5CBD">
      <w:pPr>
        <w:pStyle w:val="ListParagraph"/>
        <w:numPr>
          <w:ilvl w:val="0"/>
          <w:numId w:val="8"/>
        </w:numPr>
        <w:spacing w:after="0" w:line="240" w:lineRule="auto"/>
      </w:pPr>
      <w:r w:rsidRPr="007661AD">
        <w:rPr>
          <w:b/>
          <w:bCs/>
        </w:rPr>
        <w:t xml:space="preserve">WISCONSIN: </w:t>
      </w:r>
      <w:r w:rsidRPr="00203DEB">
        <w:t>(</w:t>
      </w:r>
      <w:r w:rsidR="00D27C84">
        <w:t>Rita Michell</w:t>
      </w:r>
      <w:r w:rsidRPr="00203DEB">
        <w:t>):</w:t>
      </w:r>
      <w:r w:rsidRPr="007661AD">
        <w:rPr>
          <w:b/>
          <w:bCs/>
        </w:rPr>
        <w:t xml:space="preserve"> </w:t>
      </w:r>
      <w:r w:rsidR="00F468A7">
        <w:t xml:space="preserve">Awaiting </w:t>
      </w:r>
      <w:r w:rsidR="00354B96">
        <w:t xml:space="preserve">details on </w:t>
      </w:r>
      <w:r w:rsidR="00F468A7">
        <w:t xml:space="preserve">Midwest/MLA </w:t>
      </w:r>
      <w:r w:rsidR="000E295B">
        <w:t xml:space="preserve">2025 </w:t>
      </w:r>
      <w:r w:rsidR="00354B96">
        <w:t>viewing event</w:t>
      </w:r>
      <w:r w:rsidR="00F468A7">
        <w:t xml:space="preserve"> at MCW; holding off on planning fall </w:t>
      </w:r>
      <w:r w:rsidR="00354B96">
        <w:t xml:space="preserve">WHSLA </w:t>
      </w:r>
      <w:r w:rsidR="00F468A7">
        <w:t xml:space="preserve">activities. Aware that not all WHSLA members are Midwest/MLA members. MLA 2026 will be hosted in Milwaukee—that </w:t>
      </w:r>
      <w:r w:rsidR="00354B96">
        <w:t xml:space="preserve">will </w:t>
      </w:r>
      <w:r w:rsidR="00F468A7">
        <w:t xml:space="preserve">factor in WHSLA planning. </w:t>
      </w:r>
    </w:p>
    <w:p w14:paraId="2324F0D8" w14:textId="77777777" w:rsidR="00F5741A" w:rsidRDefault="00F5741A" w:rsidP="002D2907">
      <w:pPr>
        <w:spacing w:after="0" w:line="240" w:lineRule="auto"/>
        <w:rPr>
          <w:b/>
          <w:bCs/>
        </w:rPr>
      </w:pPr>
    </w:p>
    <w:p w14:paraId="78816E69" w14:textId="77777777" w:rsidR="007661AD" w:rsidRDefault="007661AD" w:rsidP="00D27C84">
      <w:pPr>
        <w:spacing w:after="0" w:line="240" w:lineRule="auto"/>
      </w:pPr>
    </w:p>
    <w:p w14:paraId="112F31A8" w14:textId="53CCC62F" w:rsidR="00D27C84" w:rsidRDefault="00F468A7" w:rsidP="00D27C84">
      <w:pPr>
        <w:spacing w:after="0" w:line="240" w:lineRule="auto"/>
      </w:pPr>
      <w:r w:rsidRPr="00F468A7">
        <w:rPr>
          <w:b/>
          <w:bCs/>
        </w:rPr>
        <w:t>Discussions</w:t>
      </w:r>
      <w:r>
        <w:t>:</w:t>
      </w:r>
      <w:r>
        <w:br/>
      </w:r>
      <w:r w:rsidR="007661AD">
        <w:t xml:space="preserve">PubMed in Open Science platform: </w:t>
      </w:r>
      <w:r w:rsidR="00D27C84">
        <w:t>Submitted prior to the meeting from Margaret Hoogland</w:t>
      </w:r>
      <w:r w:rsidR="007661AD">
        <w:t xml:space="preserve"> (Ohio)</w:t>
      </w:r>
      <w:r w:rsidR="00D27C84">
        <w:t>: “</w:t>
      </w:r>
      <w:r w:rsidR="00D27C84" w:rsidRPr="005A5B72">
        <w:t>I would be curious to see if anyone has thoughts about moving PubMed to an Open Science Platform. A German group is leading the initiative</w:t>
      </w:r>
      <w:r w:rsidR="00D27C84">
        <w:t>.”</w:t>
      </w:r>
    </w:p>
    <w:p w14:paraId="5A90B440" w14:textId="77777777" w:rsidR="00D27C84" w:rsidRDefault="00D27C84" w:rsidP="00D27C84">
      <w:pPr>
        <w:spacing w:after="0" w:line="240" w:lineRule="auto"/>
      </w:pPr>
      <w:r>
        <w:t xml:space="preserve">Link: </w:t>
      </w:r>
      <w:hyperlink r:id="rId7" w:history="1">
        <w:r w:rsidRPr="00C81AFC">
          <w:rPr>
            <w:rStyle w:val="Hyperlink"/>
          </w:rPr>
          <w:t>https://absolutelymaybe.plos.org/2025/02/14/what-if-we-cant-rely-on-pubmed/</w:t>
        </w:r>
      </w:hyperlink>
    </w:p>
    <w:p w14:paraId="1E8F007C" w14:textId="47A249E9" w:rsidR="00D27C84" w:rsidRDefault="00D27C84" w:rsidP="00D27C84">
      <w:pPr>
        <w:spacing w:after="0" w:line="240" w:lineRule="auto"/>
        <w:ind w:left="720"/>
      </w:pPr>
      <w:r>
        <w:t>Discussion: This issue may be of greatest interest to the search</w:t>
      </w:r>
      <w:r w:rsidR="00354B96">
        <w:t>er</w:t>
      </w:r>
      <w:r>
        <w:t xml:space="preserve"> </w:t>
      </w:r>
      <w:proofErr w:type="gramStart"/>
      <w:r>
        <w:t>community?</w:t>
      </w:r>
      <w:proofErr w:type="gramEnd"/>
    </w:p>
    <w:p w14:paraId="17276429" w14:textId="77777777" w:rsidR="007661AD" w:rsidRDefault="00D27C84" w:rsidP="00D27C84">
      <w:pPr>
        <w:spacing w:after="0" w:line="240" w:lineRule="auto"/>
        <w:ind w:left="720"/>
      </w:pPr>
      <w:r w:rsidRPr="00D27C84">
        <w:t>Bethany McGowan shared</w:t>
      </w:r>
      <w:r w:rsidR="007661AD">
        <w:t>:</w:t>
      </w:r>
    </w:p>
    <w:p w14:paraId="2816E3D5" w14:textId="3DFDC54F" w:rsidR="00D27C84" w:rsidRDefault="00D27C84" w:rsidP="007661AD">
      <w:pPr>
        <w:pStyle w:val="ListParagraph"/>
        <w:numPr>
          <w:ilvl w:val="1"/>
          <w:numId w:val="17"/>
        </w:numPr>
        <w:spacing w:after="0" w:line="240" w:lineRule="auto"/>
      </w:pPr>
      <w:r w:rsidRPr="00D27C84">
        <w:t xml:space="preserve"> an upcoming </w:t>
      </w:r>
      <w:r>
        <w:t xml:space="preserve">virtual </w:t>
      </w:r>
      <w:r w:rsidRPr="00D27C84">
        <w:t>meeting</w:t>
      </w:r>
      <w:r>
        <w:t xml:space="preserve"> notice</w:t>
      </w:r>
      <w:r w:rsidR="007661AD">
        <w:t>: June 12: “</w:t>
      </w:r>
      <w:r w:rsidR="007661AD" w:rsidRPr="007661AD">
        <w:t>Information event ‘Resilient and independent life science research infrastructure</w:t>
      </w:r>
      <w:r w:rsidR="007661AD">
        <w:t>”</w:t>
      </w:r>
    </w:p>
    <w:p w14:paraId="01A7EA3E" w14:textId="29800F46" w:rsidR="007661AD" w:rsidRDefault="007661AD" w:rsidP="007661AD">
      <w:pPr>
        <w:spacing w:after="0" w:line="240" w:lineRule="auto"/>
        <w:ind w:left="720" w:firstLine="720"/>
      </w:pPr>
      <w:hyperlink r:id="rId8" w:history="1">
        <w:r w:rsidRPr="005B245A">
          <w:rPr>
            <w:rStyle w:val="Hyperlink"/>
          </w:rPr>
          <w:t>https://eveeno.com/information-event-olspub</w:t>
        </w:r>
      </w:hyperlink>
    </w:p>
    <w:p w14:paraId="251FF0F5" w14:textId="3D3C254D" w:rsidR="007661AD" w:rsidRDefault="007661AD" w:rsidP="007661AD">
      <w:pPr>
        <w:pStyle w:val="ListParagraph"/>
        <w:numPr>
          <w:ilvl w:val="1"/>
          <w:numId w:val="17"/>
        </w:numPr>
        <w:spacing w:after="0" w:line="240" w:lineRule="auto"/>
      </w:pPr>
      <w:r w:rsidRPr="007661AD">
        <w:t>A corresponding German-language meeting already took place on 14 May 2025. You can find the recording on the ZB MED YouTube channel: </w:t>
      </w:r>
      <w:hyperlink r:id="rId9" w:history="1">
        <w:r w:rsidRPr="005B245A">
          <w:rPr>
            <w:rStyle w:val="Hyperlink"/>
          </w:rPr>
          <w:t>https://youtu.be/FqVEv1hwLU0</w:t>
        </w:r>
      </w:hyperlink>
    </w:p>
    <w:p w14:paraId="53DA1725" w14:textId="6339C277" w:rsidR="007661AD" w:rsidRDefault="007661AD" w:rsidP="007661AD">
      <w:pPr>
        <w:pStyle w:val="ListParagraph"/>
        <w:numPr>
          <w:ilvl w:val="1"/>
          <w:numId w:val="17"/>
        </w:numPr>
        <w:spacing w:after="0" w:line="240" w:lineRule="auto"/>
      </w:pPr>
      <w:r>
        <w:t>T</w:t>
      </w:r>
      <w:r w:rsidRPr="007661AD">
        <w:t xml:space="preserve">he project website will keep you up to date on the </w:t>
      </w:r>
      <w:proofErr w:type="gramStart"/>
      <w:r w:rsidRPr="007661AD">
        <w:t>current status</w:t>
      </w:r>
      <w:proofErr w:type="gramEnd"/>
      <w:r w:rsidRPr="007661AD">
        <w:t xml:space="preserve"> of </w:t>
      </w:r>
      <w:proofErr w:type="spellStart"/>
      <w:r w:rsidRPr="007661AD">
        <w:t>OLSPub</w:t>
      </w:r>
      <w:proofErr w:type="spellEnd"/>
      <w:r w:rsidRPr="007661AD">
        <w:t>: </w:t>
      </w:r>
      <w:hyperlink r:id="rId10" w:history="1">
        <w:r w:rsidRPr="005B245A">
          <w:rPr>
            <w:rStyle w:val="Hyperlink"/>
          </w:rPr>
          <w:t>https://www.zbmed.de/en/research/current-projects/olspub</w:t>
        </w:r>
      </w:hyperlink>
    </w:p>
    <w:p w14:paraId="349DF16E" w14:textId="77777777" w:rsidR="007661AD" w:rsidRDefault="007661AD" w:rsidP="007661AD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Mary Pat: </w:t>
      </w:r>
      <w:r w:rsidRPr="007661AD">
        <w:t>Many subscription journals post in PubMed.  How would access to those work in an Open Science platform.  It seems that PubMed Central meets that need.</w:t>
      </w:r>
    </w:p>
    <w:p w14:paraId="363B7AB6" w14:textId="77777777" w:rsidR="007661AD" w:rsidRDefault="007661AD" w:rsidP="007661AD">
      <w:pPr>
        <w:spacing w:after="0" w:line="240" w:lineRule="auto"/>
        <w:ind w:left="1080"/>
      </w:pPr>
    </w:p>
    <w:p w14:paraId="5E6AB396" w14:textId="77777777" w:rsidR="00D27C84" w:rsidRDefault="00D27C84" w:rsidP="002D2907">
      <w:pPr>
        <w:spacing w:after="0" w:line="240" w:lineRule="auto"/>
        <w:rPr>
          <w:b/>
          <w:bCs/>
        </w:rPr>
      </w:pPr>
    </w:p>
    <w:p w14:paraId="72F8F660" w14:textId="622D8EAD" w:rsidR="007C73D0" w:rsidRPr="008C5836" w:rsidRDefault="00186840" w:rsidP="008F2B5B">
      <w:pPr>
        <w:spacing w:after="0" w:line="240" w:lineRule="auto"/>
        <w:rPr>
          <w:sz w:val="20"/>
          <w:szCs w:val="20"/>
        </w:rPr>
      </w:pPr>
      <w:r w:rsidRPr="00203DEB">
        <w:rPr>
          <w:b/>
          <w:bCs/>
        </w:rPr>
        <w:t>Next Midwest/MLA liaisons’ meeting</w:t>
      </w:r>
      <w:r>
        <w:t xml:space="preserve">: </w:t>
      </w:r>
      <w:r w:rsidR="00A85B61">
        <w:t xml:space="preserve">date not </w:t>
      </w:r>
      <w:r w:rsidR="009C7075">
        <w:t>yet set</w:t>
      </w:r>
      <w:r w:rsidR="00A85B61">
        <w:t>.</w:t>
      </w:r>
      <w:r w:rsidR="007661AD">
        <w:t xml:space="preserve"> </w:t>
      </w:r>
      <w:r w:rsidR="00354B96">
        <w:t xml:space="preserve">Group consensus was </w:t>
      </w:r>
      <w:r w:rsidR="007661AD">
        <w:t>for quarterly meetings.</w:t>
      </w:r>
    </w:p>
    <w:sectPr w:rsidR="007C73D0" w:rsidRPr="008C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287"/>
    <w:multiLevelType w:val="hybridMultilevel"/>
    <w:tmpl w:val="BEEE2B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A829F3"/>
    <w:multiLevelType w:val="hybridMultilevel"/>
    <w:tmpl w:val="BDFE3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6F6"/>
    <w:multiLevelType w:val="hybridMultilevel"/>
    <w:tmpl w:val="29DC5622"/>
    <w:lvl w:ilvl="0" w:tplc="0BC867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C3708"/>
    <w:multiLevelType w:val="hybridMultilevel"/>
    <w:tmpl w:val="5DC6D40A"/>
    <w:lvl w:ilvl="0" w:tplc="A3F0C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6659B"/>
    <w:multiLevelType w:val="hybridMultilevel"/>
    <w:tmpl w:val="88C806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E35B97"/>
    <w:multiLevelType w:val="hybridMultilevel"/>
    <w:tmpl w:val="191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E4501"/>
    <w:multiLevelType w:val="hybridMultilevel"/>
    <w:tmpl w:val="1ECE05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25900"/>
    <w:multiLevelType w:val="hybridMultilevel"/>
    <w:tmpl w:val="CA68A800"/>
    <w:lvl w:ilvl="0" w:tplc="E2F69F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A656E"/>
    <w:multiLevelType w:val="hybridMultilevel"/>
    <w:tmpl w:val="2166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13A5"/>
    <w:multiLevelType w:val="hybridMultilevel"/>
    <w:tmpl w:val="C2C22D3C"/>
    <w:lvl w:ilvl="0" w:tplc="0BC867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0A0040"/>
    <w:multiLevelType w:val="hybridMultilevel"/>
    <w:tmpl w:val="FC806822"/>
    <w:lvl w:ilvl="0" w:tplc="F6AE3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6F58"/>
    <w:multiLevelType w:val="hybridMultilevel"/>
    <w:tmpl w:val="46E65472"/>
    <w:lvl w:ilvl="0" w:tplc="8B5CBE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FA2E38"/>
    <w:multiLevelType w:val="hybridMultilevel"/>
    <w:tmpl w:val="1F5A12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2A2442"/>
    <w:multiLevelType w:val="hybridMultilevel"/>
    <w:tmpl w:val="6B82B95E"/>
    <w:lvl w:ilvl="0" w:tplc="DA7EB3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41B1F"/>
    <w:multiLevelType w:val="hybridMultilevel"/>
    <w:tmpl w:val="4C8E5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B2D64"/>
    <w:multiLevelType w:val="hybridMultilevel"/>
    <w:tmpl w:val="369C4A86"/>
    <w:lvl w:ilvl="0" w:tplc="F4C81F9E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F8653B"/>
    <w:multiLevelType w:val="hybridMultilevel"/>
    <w:tmpl w:val="BCFED3F8"/>
    <w:lvl w:ilvl="0" w:tplc="E2F69F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001E44"/>
    <w:multiLevelType w:val="hybridMultilevel"/>
    <w:tmpl w:val="CFF44422"/>
    <w:lvl w:ilvl="0" w:tplc="09D81A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5503968">
    <w:abstractNumId w:val="1"/>
  </w:num>
  <w:num w:numId="2" w16cid:durableId="359743445">
    <w:abstractNumId w:val="12"/>
  </w:num>
  <w:num w:numId="3" w16cid:durableId="730202540">
    <w:abstractNumId w:val="4"/>
  </w:num>
  <w:num w:numId="4" w16cid:durableId="1661040693">
    <w:abstractNumId w:val="17"/>
  </w:num>
  <w:num w:numId="5" w16cid:durableId="481389574">
    <w:abstractNumId w:val="13"/>
  </w:num>
  <w:num w:numId="6" w16cid:durableId="540021896">
    <w:abstractNumId w:val="9"/>
  </w:num>
  <w:num w:numId="7" w16cid:durableId="963854575">
    <w:abstractNumId w:val="2"/>
  </w:num>
  <w:num w:numId="8" w16cid:durableId="699163438">
    <w:abstractNumId w:val="14"/>
  </w:num>
  <w:num w:numId="9" w16cid:durableId="1818573758">
    <w:abstractNumId w:val="5"/>
  </w:num>
  <w:num w:numId="10" w16cid:durableId="244535443">
    <w:abstractNumId w:val="10"/>
  </w:num>
  <w:num w:numId="11" w16cid:durableId="1312521300">
    <w:abstractNumId w:val="3"/>
  </w:num>
  <w:num w:numId="12" w16cid:durableId="107204366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1875904">
    <w:abstractNumId w:val="0"/>
  </w:num>
  <w:num w:numId="14" w16cid:durableId="989670216">
    <w:abstractNumId w:val="11"/>
  </w:num>
  <w:num w:numId="15" w16cid:durableId="2073888579">
    <w:abstractNumId w:val="15"/>
  </w:num>
  <w:num w:numId="16" w16cid:durableId="27686676">
    <w:abstractNumId w:val="6"/>
  </w:num>
  <w:num w:numId="17" w16cid:durableId="1126897663">
    <w:abstractNumId w:val="7"/>
  </w:num>
  <w:num w:numId="18" w16cid:durableId="1223637691">
    <w:abstractNumId w:val="16"/>
  </w:num>
  <w:num w:numId="19" w16cid:durableId="925117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D0"/>
    <w:rsid w:val="000707D1"/>
    <w:rsid w:val="000A33D0"/>
    <w:rsid w:val="000A6222"/>
    <w:rsid w:val="000E295B"/>
    <w:rsid w:val="000F1778"/>
    <w:rsid w:val="00173239"/>
    <w:rsid w:val="00186840"/>
    <w:rsid w:val="001A39C6"/>
    <w:rsid w:val="001C142D"/>
    <w:rsid w:val="0020390B"/>
    <w:rsid w:val="00203DEB"/>
    <w:rsid w:val="00266487"/>
    <w:rsid w:val="002A428F"/>
    <w:rsid w:val="002D2907"/>
    <w:rsid w:val="002E2AC5"/>
    <w:rsid w:val="00354B96"/>
    <w:rsid w:val="00471B70"/>
    <w:rsid w:val="00497AF4"/>
    <w:rsid w:val="004F380A"/>
    <w:rsid w:val="0058048E"/>
    <w:rsid w:val="005A5C02"/>
    <w:rsid w:val="005C6747"/>
    <w:rsid w:val="005E52EC"/>
    <w:rsid w:val="0063248F"/>
    <w:rsid w:val="006430C6"/>
    <w:rsid w:val="006F1F94"/>
    <w:rsid w:val="00745E8D"/>
    <w:rsid w:val="007661AD"/>
    <w:rsid w:val="00777115"/>
    <w:rsid w:val="007C73D0"/>
    <w:rsid w:val="008503EE"/>
    <w:rsid w:val="008C5836"/>
    <w:rsid w:val="008D67C1"/>
    <w:rsid w:val="008F2B5B"/>
    <w:rsid w:val="00934D7F"/>
    <w:rsid w:val="0099350A"/>
    <w:rsid w:val="009C7075"/>
    <w:rsid w:val="00A55C6E"/>
    <w:rsid w:val="00A85B61"/>
    <w:rsid w:val="00B31BD3"/>
    <w:rsid w:val="00B83523"/>
    <w:rsid w:val="00C30FAB"/>
    <w:rsid w:val="00C56C41"/>
    <w:rsid w:val="00CC0D31"/>
    <w:rsid w:val="00D20C7D"/>
    <w:rsid w:val="00D27C84"/>
    <w:rsid w:val="00DA77D0"/>
    <w:rsid w:val="00E25819"/>
    <w:rsid w:val="00E74435"/>
    <w:rsid w:val="00EA3D91"/>
    <w:rsid w:val="00EA6C55"/>
    <w:rsid w:val="00F24AF8"/>
    <w:rsid w:val="00F468A7"/>
    <w:rsid w:val="00F5741A"/>
    <w:rsid w:val="00F67465"/>
    <w:rsid w:val="00F76190"/>
    <w:rsid w:val="00F95EE1"/>
    <w:rsid w:val="00FA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CC34"/>
  <w15:chartTrackingRefBased/>
  <w15:docId w15:val="{2CBF8EEB-3CFA-44AB-BBF3-6560671B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3D0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8C5836"/>
  </w:style>
  <w:style w:type="table" w:styleId="TableGrid">
    <w:name w:val="Table Grid"/>
    <w:basedOn w:val="TableNormal"/>
    <w:uiPriority w:val="39"/>
    <w:rsid w:val="00471B7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eno.com/information-event-olsp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solutelymaybe.plos.org/2025/02/14/what-if-we-cant-rely-on-pubme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edith.wolfwater.com/wordpress/2021/10/18/what-is-slow-librarianshi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cmla45.wildapricot.org/mwcmla25-Presenters" TargetMode="External"/><Relationship Id="rId10" Type="http://schemas.openxmlformats.org/officeDocument/2006/relationships/hyperlink" Target="https://www.zbmed.de/en/research/current-projects/ols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qVEv1hwL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K. Kubilius</dc:creator>
  <cp:keywords/>
  <dc:description/>
  <cp:lastModifiedBy>Ramune K. Kubilius</cp:lastModifiedBy>
  <cp:revision>3</cp:revision>
  <dcterms:created xsi:type="dcterms:W3CDTF">2025-06-03T22:43:00Z</dcterms:created>
  <dcterms:modified xsi:type="dcterms:W3CDTF">2025-06-03T22:43:00Z</dcterms:modified>
</cp:coreProperties>
</file>